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Purchase order</w:t>
      </w:r>
    </w:p>
    <w:p>
      <w:pPr>
        <w:spacing w:after="100"/>
      </w:pPr>
      <w:r>
        <w:rPr>
          <w:color w:val="444444"/>
          <w:sz w:val="18"/>
        </w:rPr>
        <w:t>Complete one order per supplier, currency and delivery destination. Replace bracketed fields, remove unused item rows and use terms already agreed with your supplier.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296"/>
        <w:gridCol w:w="2160"/>
        <w:gridCol w:w="4176"/>
      </w:tblGrid>
      <w:tr>
        <w:trPr>
          <w:cantSplit/>
          <w:trHeight w:val="749" w:hRule="atLeast"/>
        </w:trPr>
        <w:tc>
          <w:tcPr>
            <w:tcW w:type="dxa" w:w="273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PO number</w:t>
            </w:r>
          </w:p>
          <w:p>
            <w:pPr>
              <w:spacing w:after="0"/>
            </w:pPr>
            <w:sdt>
              <w:sdtPr>
                <w:tag w:val="PO_NUMBER"/>
                <w:alias w:val="PO_NUMBER"/>
                <w:text/>
                <w:id w:val="1000"/>
              </w:sdtPr>
              <w:sdtContent>
                <w:r>
                  <w:rPr>
                    <w:color w:val="555555"/>
                    <w:sz w:val="20"/>
                  </w:rPr>
                  <w:t>[Unique reference]</w:t>
                </w:r>
              </w:sdtContent>
            </w:sdt>
          </w:p>
        </w:tc>
        <w:tc>
          <w:tcPr>
            <w:tcW w:type="dxa" w:w="129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Revision</w:t>
            </w:r>
          </w:p>
          <w:p>
            <w:pPr>
              <w:spacing w:after="0"/>
            </w:pPr>
            <w:sdt>
              <w:sdtPr>
                <w:tag w:val="REVISION"/>
                <w:alias w:val="REVISION"/>
                <w:text/>
                <w:id w:val="1001"/>
              </w:sdtPr>
              <w:sdtContent>
                <w:r>
                  <w:rPr>
                    <w:color w:val="555555"/>
                    <w:sz w:val="20"/>
                  </w:rPr>
                  <w:t>[Rev]</w:t>
                </w:r>
              </w:sdtContent>
            </w:sdt>
          </w:p>
        </w:tc>
        <w:tc>
          <w:tcPr>
            <w:tcW w:type="dxa" w:w="2160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PO issue date</w:t>
            </w:r>
          </w:p>
          <w:p>
            <w:pPr>
              <w:spacing w:after="0"/>
            </w:pPr>
            <w:sdt>
              <w:sdtPr>
                <w:tag w:val="ISSUE_DATE"/>
                <w:alias w:val="ISSUE_DATE"/>
                <w:text/>
                <w:id w:val="1002"/>
              </w:sdtPr>
              <w:sdtContent>
                <w:r>
                  <w:rPr>
                    <w:color w:val="555555"/>
                    <w:sz w:val="20"/>
                  </w:rPr>
                  <w:t>[Date]</w:t>
                </w:r>
              </w:sdtContent>
            </w:sdt>
          </w:p>
        </w:tc>
        <w:tc>
          <w:tcPr>
            <w:tcW w:type="dxa" w:w="417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Requested delivery date or window</w:t>
            </w:r>
          </w:p>
          <w:p>
            <w:pPr>
              <w:spacing w:after="0"/>
            </w:pPr>
            <w:sdt>
              <w:sdtPr>
                <w:tag w:val="DELIVERY_DATE"/>
                <w:alias w:val="DELIVERY_DATE"/>
                <w:text/>
                <w:id w:val="1003"/>
              </w:sdtPr>
              <w:sdtContent>
                <w:r>
                  <w:rPr>
                    <w:color w:val="555555"/>
                    <w:sz w:val="20"/>
                  </w:rPr>
                  <w:t>[Date or delivery window]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  <w:trHeight w:val="619" w:hRule="atLeast"/>
        </w:trPr>
        <w:tc>
          <w:tcPr>
            <w:tcW w:type="dxa" w:w="5184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Buyer business</w:t>
            </w:r>
          </w:p>
          <w:p>
            <w:pPr>
              <w:spacing w:after="0"/>
            </w:pPr>
            <w:sdt>
              <w:sdtPr>
                <w:tag w:val="BUYER"/>
                <w:alias w:val="BUYER"/>
                <w:text/>
                <w:id w:val="1004"/>
              </w:sdtPr>
              <w:sdtContent>
                <w:r>
                  <w:rPr>
                    <w:color w:val="555555"/>
                    <w:sz w:val="20"/>
                  </w:rPr>
                  <w:t>[Legal or trading name]</w:t>
                </w:r>
              </w:sdtContent>
            </w:sdt>
          </w:p>
        </w:tc>
        <w:tc>
          <w:tcPr>
            <w:tcW w:type="dxa" w:w="5184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Supplier</w:t>
            </w:r>
          </w:p>
          <w:p>
            <w:pPr>
              <w:spacing w:after="0"/>
            </w:pPr>
            <w:sdt>
              <w:sdtPr>
                <w:tag w:val="SUPPLIER"/>
                <w:alias w:val="SUPPLIER"/>
                <w:text/>
                <w:id w:val="1005"/>
              </w:sdtPr>
              <w:sdtContent>
                <w:r>
                  <w:rPr>
                    <w:color w:val="555555"/>
                    <w:sz w:val="20"/>
                  </w:rPr>
                  <w:t>[Supplier name and account reference]</w:t>
                </w:r>
              </w:sdtContent>
            </w:sdt>
          </w:p>
        </w:tc>
      </w:tr>
      <w:tr>
        <w:trPr>
          <w:cantSplit/>
          <w:trHeight w:val="619" w:hRule="atLeast"/>
        </w:trPr>
        <w:tc>
          <w:tcPr>
            <w:tcW w:type="dxa" w:w="5184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Buyer contact</w:t>
            </w:r>
          </w:p>
          <w:p>
            <w:pPr>
              <w:spacing w:after="0"/>
            </w:pPr>
            <w:sdt>
              <w:sdtPr>
                <w:tag w:val="BUYER_CONTACT"/>
                <w:alias w:val="BUYER_CONTACT"/>
                <w:text/>
                <w:id w:val="1006"/>
              </w:sdtPr>
              <w:sdtContent>
                <w:r>
                  <w:rPr>
                    <w:color w:val="555555"/>
                    <w:sz w:val="20"/>
                  </w:rPr>
                  <w:t>[Name, email and phone]</w:t>
                </w:r>
              </w:sdtContent>
            </w:sdt>
          </w:p>
        </w:tc>
        <w:tc>
          <w:tcPr>
            <w:tcW w:type="dxa" w:w="5184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Supplier contact</w:t>
            </w:r>
          </w:p>
          <w:p>
            <w:pPr>
              <w:spacing w:after="0"/>
            </w:pPr>
            <w:sdt>
              <w:sdtPr>
                <w:tag w:val="SUPPLIER_CONTACT"/>
                <w:alias w:val="SUPPLIER_CONTACT"/>
                <w:text/>
                <w:id w:val="1007"/>
              </w:sdtPr>
              <w:sdtContent>
                <w:r>
                  <w:rPr>
                    <w:color w:val="555555"/>
                    <w:sz w:val="20"/>
                  </w:rPr>
                  <w:t>[Name, email and phone]</w:t>
                </w:r>
              </w:sdtContent>
            </w:sdt>
          </w:p>
        </w:tc>
      </w:tr>
      <w:tr>
        <w:trPr>
          <w:cantSplit/>
          <w:trHeight w:val="936" w:hRule="atLeast"/>
        </w:trPr>
        <w:tc>
          <w:tcPr>
            <w:tcW w:type="dxa" w:w="5184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Bill to</w:t>
            </w:r>
          </w:p>
          <w:p>
            <w:pPr>
              <w:spacing w:after="0"/>
            </w:pPr>
            <w:sdt>
              <w:sdtPr>
                <w:tag w:val="BILL_TO"/>
                <w:alias w:val="BILL_TO"/>
                <w:text/>
                <w:id w:val="1008"/>
              </w:sdtPr>
              <w:sdtContent>
                <w:r>
                  <w:rPr>
                    <w:color w:val="555555"/>
                    <w:sz w:val="20"/>
                  </w:rPr>
                  <w:t>[Billing name and full address]</w:t>
                </w:r>
              </w:sdtContent>
            </w:sdt>
          </w:p>
        </w:tc>
        <w:tc>
          <w:tcPr>
            <w:tcW w:type="dxa" w:w="5184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Ship to</w:t>
            </w:r>
          </w:p>
          <w:p>
            <w:pPr>
              <w:spacing w:after="0"/>
            </w:pPr>
            <w:sdt>
              <w:sdtPr>
                <w:tag w:val="SHIP_TO"/>
                <w:alias w:val="SHIP_TO"/>
                <w:text/>
                <w:id w:val="1009"/>
              </w:sdtPr>
              <w:sdtContent>
                <w:r>
                  <w:rPr>
                    <w:color w:val="555555"/>
                    <w:sz w:val="20"/>
                  </w:rPr>
                  <w:t>[Warehouse or store name and full delivery address]</w:t>
                </w:r>
              </w:sdtContent>
            </w:sdt>
          </w:p>
        </w:tc>
      </w:tr>
      <w:tr>
        <w:trPr>
          <w:cantSplit/>
          <w:trHeight w:val="619" w:hRule="atLeast"/>
        </w:trPr>
        <w:tc>
          <w:tcPr>
            <w:tcW w:type="dxa" w:w="5184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Currency</w:t>
            </w:r>
          </w:p>
          <w:p>
            <w:pPr>
              <w:spacing w:after="0"/>
            </w:pPr>
            <w:sdt>
              <w:sdtPr>
                <w:tag w:val="CURRENCY"/>
                <w:alias w:val="CURRENCY"/>
                <w:text/>
                <w:id w:val="1010"/>
              </w:sdtPr>
              <w:sdtContent>
                <w:r>
                  <w:rPr>
                    <w:color w:val="555555"/>
                    <w:sz w:val="20"/>
                  </w:rPr>
                  <w:t>[One currency for the whole PO]</w:t>
                </w:r>
              </w:sdtContent>
            </w:sdt>
          </w:p>
        </w:tc>
        <w:tc>
          <w:tcPr>
            <w:tcW w:type="dxa" w:w="5184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Receiving contact</w:t>
            </w:r>
          </w:p>
          <w:p>
            <w:pPr>
              <w:spacing w:after="0"/>
            </w:pPr>
            <w:sdt>
              <w:sdtPr>
                <w:tag w:val="RECEIVING_CONTACT"/>
                <w:alias w:val="RECEIVING_CONTACT"/>
                <w:text/>
                <w:id w:val="1011"/>
              </w:sdtPr>
              <w:sdtContent>
                <w:r>
                  <w:rPr>
                    <w:color w:val="555555"/>
                    <w:sz w:val="20"/>
                  </w:rPr>
                  <w:t>[Name and phone]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cantSplit/>
          <w:trHeight w:val="605" w:hRule="atLeast"/>
        </w:trPr>
        <w:tc>
          <w:tcPr>
            <w:tcW w:type="dxa" w:w="1036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Supplier quote or agreement reference</w:t>
            </w:r>
          </w:p>
          <w:p>
            <w:pPr>
              <w:spacing w:after="0"/>
            </w:pPr>
            <w:sdt>
              <w:sdtPr>
                <w:tag w:val="QUOTE_REF"/>
                <w:alias w:val="QUOTE_REF"/>
                <w:text/>
                <w:id w:val="1012"/>
              </w:sdtPr>
              <w:sdtContent>
                <w:r>
                  <w:rPr>
                    <w:color w:val="555555"/>
                    <w:sz w:val="20"/>
                  </w:rPr>
                  <w:t>[Reference and version, if applicable]</w:t>
                </w:r>
              </w:sdtContent>
            </w:sdt>
          </w:p>
        </w:tc>
      </w:tr>
    </w:tbl>
    <w:p>
      <w:pPr>
        <w:pStyle w:val="Heading1"/>
      </w:pPr>
      <w:r>
        <w:t>Items to order</w:t>
      </w:r>
    </w:p>
    <w:p>
      <w:pPr>
        <w:spacing w:after="100"/>
      </w:pPr>
      <w:r>
        <w:rPr>
          <w:color w:val="444444"/>
          <w:sz w:val="18"/>
        </w:rPr>
        <w:t>Price per UOM is the price for one ordering unit. Line total = quantity × price per UOM. Pack size does not multiply the amount owed.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2592"/>
        <w:gridCol w:w="1296"/>
        <w:gridCol w:w="1152"/>
        <w:gridCol w:w="1152"/>
        <w:gridCol w:w="1476"/>
        <w:gridCol w:w="1476"/>
      </w:tblGrid>
      <w:tr>
        <w:trPr>
          <w:cantSplit/>
          <w:trHeight w:val="547" w:hRule="atLeast"/>
          <w:tblHeader/>
        </w:trPr>
        <w:tc>
          <w:tcPr>
            <w:tcW w:type="dxa" w:w="12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F0F0F0"/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  <w:r>
              <w:rPr>
                <w:b/>
                <w:sz w:val="18"/>
              </w:rPr>
              <w:t>Supplier</w:t>
              <w:br/>
              <w:t>SKU</w:t>
            </w:r>
          </w:p>
        </w:tc>
        <w:tc>
          <w:tcPr>
            <w:tcW w:type="dxa" w:w="259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F0F0F0"/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129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F0F0F0"/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  <w:r>
              <w:rPr>
                <w:b/>
                <w:sz w:val="18"/>
              </w:rPr>
              <w:t>Pack</w:t>
              <w:br/>
              <w:t>size</w:t>
            </w:r>
          </w:p>
        </w:tc>
        <w:tc>
          <w:tcPr>
            <w:tcW w:type="dxa" w:w="115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F0F0F0"/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18"/>
              </w:rPr>
              <w:t>Order</w:t>
              <w:br/>
              <w:t>UOM</w:t>
            </w:r>
          </w:p>
        </w:tc>
        <w:tc>
          <w:tcPr>
            <w:tcW w:type="dxa" w:w="115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F0F0F0"/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18"/>
              </w:rPr>
              <w:t>Quantity</w:t>
            </w:r>
          </w:p>
        </w:tc>
        <w:tc>
          <w:tcPr>
            <w:tcW w:type="dxa" w:w="14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F0F0F0"/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18"/>
              </w:rPr>
              <w:t>Price per</w:t>
              <w:br/>
              <w:t>UOM</w:t>
            </w:r>
          </w:p>
        </w:tc>
        <w:tc>
          <w:tcPr>
            <w:tcW w:type="dxa" w:w="14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F0F0F0"/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18"/>
              </w:rPr>
              <w:t>Line</w:t>
              <w:br/>
              <w:t>total</w:t>
            </w:r>
          </w:p>
        </w:tc>
      </w:tr>
      <w:tr>
        <w:trPr>
          <w:cantSplit/>
          <w:trHeight w:val="346" w:hRule="atLeast"/>
        </w:trPr>
        <w:tc>
          <w:tcPr>
            <w:tcW w:type="dxa" w:w="1224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259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29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15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15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  <w:tc>
          <w:tcPr>
            <w:tcW w:type="dxa" w:w="147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  <w:tc>
          <w:tcPr>
            <w:tcW w:type="dxa" w:w="147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</w:tr>
      <w:tr>
        <w:trPr>
          <w:cantSplit/>
          <w:trHeight w:val="346" w:hRule="atLeast"/>
        </w:trPr>
        <w:tc>
          <w:tcPr>
            <w:tcW w:type="dxa" w:w="1224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259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29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15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15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  <w:tc>
          <w:tcPr>
            <w:tcW w:type="dxa" w:w="147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  <w:tc>
          <w:tcPr>
            <w:tcW w:type="dxa" w:w="147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</w:tr>
      <w:tr>
        <w:trPr>
          <w:cantSplit/>
          <w:trHeight w:val="346" w:hRule="atLeast"/>
        </w:trPr>
        <w:tc>
          <w:tcPr>
            <w:tcW w:type="dxa" w:w="1224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259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29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15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15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  <w:tc>
          <w:tcPr>
            <w:tcW w:type="dxa" w:w="147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  <w:tc>
          <w:tcPr>
            <w:tcW w:type="dxa" w:w="147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</w:tr>
      <w:tr>
        <w:trPr>
          <w:cantSplit/>
          <w:trHeight w:val="346" w:hRule="atLeast"/>
        </w:trPr>
        <w:tc>
          <w:tcPr>
            <w:tcW w:type="dxa" w:w="1224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259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29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15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15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  <w:tc>
          <w:tcPr>
            <w:tcW w:type="dxa" w:w="147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  <w:tc>
          <w:tcPr>
            <w:tcW w:type="dxa" w:w="147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</w:tr>
      <w:tr>
        <w:trPr>
          <w:cantSplit/>
          <w:trHeight w:val="346" w:hRule="atLeast"/>
        </w:trPr>
        <w:tc>
          <w:tcPr>
            <w:tcW w:type="dxa" w:w="1224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259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29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15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left"/>
            </w:pPr>
          </w:p>
        </w:tc>
        <w:tc>
          <w:tcPr>
            <w:tcW w:type="dxa" w:w="1152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  <w:tc>
          <w:tcPr>
            <w:tcW w:type="dxa" w:w="147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  <w:tc>
          <w:tcPr>
            <w:tcW w:type="dxa" w:w="1476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top w:val="single" w:sz="4" w:color="C5C5C5"/>
              <w:bottom w:val="single" w:sz="4" w:color="C5C5C5"/>
              <w:left w:val="single" w:sz="4" w:color="C5C5C5"/>
              <w:right w:val="single" w:sz="4" w:color="C5C5C5"/>
            </w:tcBorders>
          </w:tcPr>
          <w:p>
            <w:pPr>
              <w:spacing w:after="0" w:before="0" w:line="252" w:lineRule="auto"/>
              <w:jc w:val="right"/>
            </w:pPr>
          </w:p>
        </w:tc>
      </w:tr>
    </w:tbl>
    <w:p>
      <w:pPr>
        <w:pStyle w:val="Heading1"/>
      </w:pPr>
      <w:r>
        <w:t>Order amounts</w:t>
      </w:r>
    </w:p>
    <w:p>
      <w:pPr>
        <w:spacing w:after="100"/>
      </w:pPr>
      <w:r>
        <w:rPr>
          <w:color w:val="444444"/>
          <w:sz w:val="18"/>
        </w:rPr>
        <w:t>Manual totals: calculate and recheck every amount before issuing the PO. Enter confirmed tax and agreed charges.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08"/>
        <w:gridCol w:w="2160"/>
      </w:tblGrid>
      <w:tr>
        <w:trPr>
          <w:cantSplit/>
          <w:trHeight w:val="288" w:hRule="atLeast"/>
        </w:trPr>
        <w:tc>
          <w:tcPr>
            <w:tcW w:type="dxa" w:w="820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0" w:before="0" w:line="252" w:lineRule="auto"/>
            </w:pPr>
            <w:r>
              <w:t>Merchandise subtotal</w:t>
            </w:r>
          </w:p>
        </w:tc>
        <w:tc>
          <w:tcPr>
            <w:tcW w:type="dxa" w:w="2160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0" w:before="0" w:line="252" w:lineRule="auto"/>
              <w:jc w:val="right"/>
            </w:pPr>
            <w:sdt>
              <w:sdtPr>
                <w:tag w:val="SUBTOTAL"/>
                <w:alias w:val="SUBTOTAL"/>
                <w:text/>
                <w:id w:val="1013"/>
              </w:sdtPr>
              <w:sdtContent>
                <w:r>
                  <w:rPr>
                    <w:color w:val="555555"/>
                    <w:sz w:val="20"/>
                  </w:rPr>
                  <w:t>[Amount]</w:t>
                </w:r>
              </w:sdtContent>
            </w:sdt>
          </w:p>
        </w:tc>
      </w:tr>
      <w:tr>
        <w:trPr>
          <w:cantSplit/>
          <w:trHeight w:val="288" w:hRule="atLeast"/>
        </w:trPr>
        <w:tc>
          <w:tcPr>
            <w:tcW w:type="dxa" w:w="820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0" w:before="0" w:line="252" w:lineRule="auto"/>
            </w:pPr>
            <w:r>
              <w:t>Order-level discount</w:t>
            </w:r>
          </w:p>
        </w:tc>
        <w:tc>
          <w:tcPr>
            <w:tcW w:type="dxa" w:w="2160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0" w:before="0" w:line="252" w:lineRule="auto"/>
              <w:jc w:val="right"/>
            </w:pPr>
            <w:sdt>
              <w:sdtPr>
                <w:tag w:val="DISCOUNT"/>
                <w:alias w:val="DISCOUNT"/>
                <w:text/>
                <w:id w:val="1014"/>
              </w:sdtPr>
              <w:sdtContent>
                <w:r>
                  <w:rPr>
                    <w:color w:val="555555"/>
                    <w:sz w:val="20"/>
                  </w:rPr>
                  <w:t>[Amount]</w:t>
                </w:r>
              </w:sdtContent>
            </w:sdt>
          </w:p>
        </w:tc>
      </w:tr>
      <w:tr>
        <w:trPr>
          <w:cantSplit/>
          <w:trHeight w:val="288" w:hRule="atLeast"/>
        </w:trPr>
        <w:tc>
          <w:tcPr>
            <w:tcW w:type="dxa" w:w="820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0" w:before="0" w:line="252" w:lineRule="auto"/>
            </w:pPr>
            <w:r>
              <w:t>Freight</w:t>
            </w:r>
          </w:p>
        </w:tc>
        <w:tc>
          <w:tcPr>
            <w:tcW w:type="dxa" w:w="2160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0" w:before="0" w:line="252" w:lineRule="auto"/>
              <w:jc w:val="right"/>
            </w:pPr>
            <w:sdt>
              <w:sdtPr>
                <w:tag w:val="FREIGHT"/>
                <w:alias w:val="FREIGHT"/>
                <w:text/>
                <w:id w:val="1015"/>
              </w:sdtPr>
              <w:sdtContent>
                <w:r>
                  <w:rPr>
                    <w:color w:val="555555"/>
                    <w:sz w:val="20"/>
                  </w:rPr>
                  <w:t>[Amount]</w:t>
                </w:r>
              </w:sdtContent>
            </w:sdt>
          </w:p>
        </w:tc>
      </w:tr>
      <w:tr>
        <w:trPr>
          <w:cantSplit/>
          <w:trHeight w:val="288" w:hRule="atLeast"/>
        </w:trPr>
        <w:tc>
          <w:tcPr>
            <w:tcW w:type="dxa" w:w="820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0" w:before="0" w:line="252" w:lineRule="auto"/>
            </w:pPr>
            <w:r>
              <w:t>Tax</w:t>
            </w:r>
          </w:p>
        </w:tc>
        <w:tc>
          <w:tcPr>
            <w:tcW w:type="dxa" w:w="2160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0" w:before="0" w:line="252" w:lineRule="auto"/>
              <w:jc w:val="right"/>
            </w:pPr>
            <w:sdt>
              <w:sdtPr>
                <w:tag w:val="TAX"/>
                <w:alias w:val="TAX"/>
                <w:text/>
                <w:id w:val="1016"/>
              </w:sdtPr>
              <w:sdtContent>
                <w:r>
                  <w:rPr>
                    <w:color w:val="555555"/>
                    <w:sz w:val="20"/>
                  </w:rPr>
                  <w:t>[Amount]</w:t>
                </w:r>
              </w:sdtContent>
            </w:sdt>
          </w:p>
        </w:tc>
      </w:tr>
      <w:tr>
        <w:trPr>
          <w:cantSplit/>
          <w:trHeight w:val="288" w:hRule="atLeast"/>
        </w:trPr>
        <w:tc>
          <w:tcPr>
            <w:tcW w:type="dxa" w:w="820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0" w:before="0" w:line="252" w:lineRule="auto"/>
            </w:pPr>
            <w:r>
              <w:t>Other agreed charges</w:t>
            </w:r>
            <w:r>
              <w:t xml:space="preserve">  </w:t>
            </w:r>
            <w:sdt>
              <w:sdtPr>
                <w:tag w:val="OTHER_CHARGES_DESCRIPTION"/>
                <w:alias w:val="OTHER_CHARGES_DESCRIPTION"/>
                <w:text/>
                <w:id w:val="1017"/>
              </w:sdtPr>
              <w:sdtContent>
                <w:r>
                  <w:rPr>
                    <w:color w:val="555555"/>
                    <w:sz w:val="20"/>
                  </w:rPr>
                  <w:t>[Description]</w:t>
                </w:r>
              </w:sdtContent>
            </w:sdt>
          </w:p>
        </w:tc>
        <w:tc>
          <w:tcPr>
            <w:tcW w:type="dxa" w:w="2160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0" w:before="0" w:line="252" w:lineRule="auto"/>
              <w:jc w:val="right"/>
            </w:pPr>
            <w:sdt>
              <w:sdtPr>
                <w:tag w:val="OTHER_CHARGES"/>
                <w:alias w:val="OTHER_CHARGES"/>
                <w:text/>
                <w:id w:val="1018"/>
              </w:sdtPr>
              <w:sdtContent>
                <w:r>
                  <w:rPr>
                    <w:color w:val="555555"/>
                    <w:sz w:val="20"/>
                  </w:rPr>
                  <w:t>[Amount]</w:t>
                </w:r>
              </w:sdtContent>
            </w:sdt>
          </w:p>
        </w:tc>
      </w:tr>
      <w:tr>
        <w:trPr>
          <w:cantSplit/>
          <w:trHeight w:val="288" w:hRule="atLeast"/>
        </w:trPr>
        <w:tc>
          <w:tcPr>
            <w:tcW w:type="dxa" w:w="820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shd w:fill="F0F0F0"/>
            <w:tcBorders>
              <w:bottom w:val="single" w:sz="4" w:color="D0D0D0"/>
            </w:tcBorders>
          </w:tcPr>
          <w:p>
            <w:pPr>
              <w:spacing w:after="0" w:before="0" w:line="252" w:lineRule="auto"/>
            </w:pPr>
            <w:r>
              <w:rPr>
                <w:b/>
              </w:rPr>
              <w:t>Order total</w:t>
            </w:r>
          </w:p>
        </w:tc>
        <w:tc>
          <w:tcPr>
            <w:tcW w:type="dxa" w:w="2160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shd w:fill="F0F0F0"/>
            <w:tcBorders>
              <w:bottom w:val="single" w:sz="4" w:color="D0D0D0"/>
            </w:tcBorders>
          </w:tcPr>
          <w:p>
            <w:pPr>
              <w:spacing w:after="0" w:before="0" w:line="252" w:lineRule="auto"/>
              <w:jc w:val="right"/>
            </w:pPr>
            <w:sdt>
              <w:sdtPr>
                <w:tag w:val="ORDER_TOTAL"/>
                <w:alias w:val="ORDER_TOTAL"/>
                <w:text/>
                <w:id w:val="1019"/>
              </w:sdtPr>
              <w:sdtContent>
                <w:r>
                  <w:rPr>
                    <w:color w:val="555555"/>
                    <w:sz w:val="20"/>
                  </w:rPr>
                  <w:t>[Amount]</w:t>
                </w:r>
              </w:sdtContent>
            </w:sdt>
          </w:p>
        </w:tc>
      </w:tr>
    </w:tbl>
    <w:p>
      <w:pPr>
        <w:spacing w:after="100"/>
      </w:pPr>
      <w:r>
        <w:rPr>
          <w:color w:val="444444"/>
          <w:sz w:val="17"/>
        </w:rPr>
        <w:t>Order total = subtotal − discount + freight + tax + other charges</w:t>
      </w:r>
    </w:p>
    <w:p>
      <w:r>
        <w:br w:type="page"/>
      </w:r>
    </w:p>
    <w:p>
      <w:pPr>
        <w:pStyle w:val="Title"/>
      </w:pPr>
      <w:r>
        <w:t>Terms and approval</w:t>
      </w:r>
    </w:p>
    <w:p>
      <w:pPr>
        <w:spacing w:after="100"/>
      </w:pPr>
      <w:r>
        <w:rPr>
          <w:color w:val="444444"/>
          <w:sz w:val="18"/>
        </w:rPr>
        <w:t>Complete this page for the same PO number and revision shown on the order page.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600"/>
      </w:tblGrid>
      <w:tr>
        <w:trPr>
          <w:cantSplit/>
          <w:trHeight w:val="720" w:hRule="atLeast"/>
        </w:trPr>
        <w:tc>
          <w:tcPr>
            <w:tcW w:type="dxa" w:w="676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PO number</w:t>
            </w:r>
          </w:p>
          <w:p>
            <w:pPr>
              <w:spacing w:after="0"/>
            </w:pPr>
            <w:sdt>
              <w:sdtPr>
                <w:tag w:val="PO_NUMBER_PAGE2"/>
                <w:alias w:val="PO_NUMBER_PAGE2"/>
                <w:text/>
                <w:id w:val="1020"/>
              </w:sdtPr>
              <w:sdtContent>
                <w:r>
                  <w:rPr>
                    <w:color w:val="555555"/>
                    <w:sz w:val="20"/>
                  </w:rPr>
                  <w:t>[Unique reference]</w:t>
                </w:r>
              </w:sdtContent>
            </w:sdt>
          </w:p>
        </w:tc>
        <w:tc>
          <w:tcPr>
            <w:tcW w:type="dxa" w:w="3600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Revision</w:t>
            </w:r>
          </w:p>
          <w:p>
            <w:pPr>
              <w:spacing w:after="0"/>
            </w:pPr>
            <w:sdt>
              <w:sdtPr>
                <w:tag w:val="REVISION_PAGE2"/>
                <w:alias w:val="REVISION_PAGE2"/>
                <w:text/>
                <w:id w:val="1021"/>
              </w:sdtPr>
              <w:sdtContent>
                <w:r>
                  <w:rPr>
                    <w:color w:val="555555"/>
                    <w:sz w:val="20"/>
                  </w:rPr>
                  <w:t>[Revision]</w:t>
                </w:r>
              </w:sdtContent>
            </w:sdt>
          </w:p>
        </w:tc>
      </w:tr>
    </w:tbl>
    <w:p>
      <w:pPr>
        <w:pStyle w:val="Heading1"/>
      </w:pPr>
      <w:r>
        <w:t>Agreed terms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cantSplit/>
          <w:trHeight w:val="979" w:hRule="atLeast"/>
        </w:trPr>
        <w:tc>
          <w:tcPr>
            <w:tcW w:type="dxa" w:w="1036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20"/>
              </w:rPr>
              <w:t>Payment terms</w:t>
            </w:r>
          </w:p>
          <w:p>
            <w:pPr>
              <w:spacing w:after="0"/>
            </w:pPr>
            <w:sdt>
              <w:sdtPr>
                <w:tag w:val="PAYMENT_TERMS"/>
                <w:alias w:val="PAYMENT_TERMS"/>
                <w:text/>
                <w:id w:val="1022"/>
              </w:sdtPr>
              <w:sdtContent>
                <w:r>
                  <w:rPr>
                    <w:color w:val="555555"/>
                    <w:sz w:val="20"/>
                  </w:rPr>
                  <w:t>[Agreed terms and the event that starts the payment period]</w:t>
                </w:r>
              </w:sdtContent>
            </w:sdt>
          </w:p>
        </w:tc>
      </w:tr>
      <w:tr>
        <w:trPr>
          <w:cantSplit/>
          <w:trHeight w:val="1123" w:hRule="atLeast"/>
        </w:trPr>
        <w:tc>
          <w:tcPr>
            <w:tcW w:type="dxa" w:w="1036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20"/>
              </w:rPr>
              <w:t>Delivery method and receiving hours</w:t>
            </w:r>
          </w:p>
          <w:p>
            <w:pPr>
              <w:spacing w:after="0"/>
            </w:pPr>
            <w:sdt>
              <w:sdtPr>
                <w:tag w:val="DELIVERY_METHOD"/>
                <w:alias w:val="DELIVERY_METHOD"/>
                <w:text/>
                <w:id w:val="1023"/>
              </w:sdtPr>
              <w:sdtContent>
                <w:r>
                  <w:rPr>
                    <w:color w:val="555555"/>
                    <w:sz w:val="20"/>
                  </w:rPr>
                  <w:t>[Method, appointment details and receiving hours]</w:t>
                </w:r>
              </w:sdtContent>
            </w:sdt>
          </w:p>
        </w:tc>
      </w:tr>
      <w:tr>
        <w:trPr>
          <w:cantSplit/>
          <w:trHeight w:val="893" w:hRule="atLeast"/>
        </w:trPr>
        <w:tc>
          <w:tcPr>
            <w:tcW w:type="dxa" w:w="1036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20"/>
              </w:rPr>
              <w:t>Partial shipments</w:t>
            </w:r>
          </w:p>
          <w:p>
            <w:pPr>
              <w:spacing w:after="0"/>
            </w:pPr>
            <w:sdt>
              <w:sdtPr>
                <w:tag w:val="PARTIAL_SHIPMENTS"/>
                <w:alias w:val="PARTIAL_SHIPMENTS"/>
                <w:text/>
                <w:id w:val="1024"/>
              </w:sdtPr>
              <w:sdtContent>
                <w:r>
                  <w:rPr>
                    <w:color w:val="555555"/>
                    <w:sz w:val="20"/>
                  </w:rPr>
                  <w:t>[Allowed, approval required or not allowed, as agreed]</w:t>
                </w:r>
              </w:sdtContent>
            </w:sdt>
          </w:p>
        </w:tc>
      </w:tr>
      <w:tr>
        <w:trPr>
          <w:cantSplit/>
          <w:trHeight w:val="893" w:hRule="atLeast"/>
        </w:trPr>
        <w:tc>
          <w:tcPr>
            <w:tcW w:type="dxa" w:w="1036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20"/>
              </w:rPr>
              <w:t>Substitutions</w:t>
            </w:r>
          </w:p>
          <w:p>
            <w:pPr>
              <w:spacing w:after="0"/>
            </w:pPr>
            <w:sdt>
              <w:sdtPr>
                <w:tag w:val="SUBSTITUTIONS"/>
                <w:alias w:val="SUBSTITUTIONS"/>
                <w:text/>
                <w:id w:val="1025"/>
              </w:sdtPr>
              <w:sdtContent>
                <w:r>
                  <w:rPr>
                    <w:color w:val="555555"/>
                    <w:sz w:val="20"/>
                  </w:rPr>
                  <w:t>[Allowed items or approval requirement, as agreed]</w:t>
                </w:r>
              </w:sdtContent>
            </w:sdt>
          </w:p>
        </w:tc>
      </w:tr>
      <w:tr>
        <w:trPr>
          <w:cantSplit/>
          <w:trHeight w:val="1296" w:hRule="atLeast"/>
        </w:trPr>
        <w:tc>
          <w:tcPr>
            <w:tcW w:type="dxa" w:w="1036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20"/>
              </w:rPr>
              <w:t>Product requirements</w:t>
            </w:r>
          </w:p>
          <w:p>
            <w:pPr>
              <w:spacing w:after="0"/>
            </w:pPr>
            <w:sdt>
              <w:sdtPr>
                <w:tag w:val="PRODUCT_REQUIREMENTS"/>
                <w:alias w:val="PRODUCT_REQUIREMENTS"/>
                <w:text/>
                <w:id w:val="1026"/>
              </w:sdtPr>
              <w:sdtContent>
                <w:r>
                  <w:rPr>
                    <w:color w:val="555555"/>
                    <w:sz w:val="20"/>
                  </w:rPr>
                  <w:t>[Minimum remaining shelf life, temperature or labeling requirements, if applicable]</w:t>
                </w:r>
              </w:sdtContent>
            </w:sdt>
          </w:p>
        </w:tc>
      </w:tr>
      <w:tr>
        <w:trPr>
          <w:cantSplit/>
          <w:trHeight w:val="1296" w:hRule="atLeast"/>
        </w:trPr>
        <w:tc>
          <w:tcPr>
            <w:tcW w:type="dxa" w:w="1036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20"/>
              </w:rPr>
              <w:t>Additional instructions</w:t>
            </w:r>
          </w:p>
          <w:p>
            <w:pPr>
              <w:spacing w:after="0"/>
            </w:pPr>
            <w:sdt>
              <w:sdtPr>
                <w:tag w:val="INSTRUCTIONS"/>
                <w:alias w:val="INSTRUCTIONS"/>
                <w:text/>
                <w:id w:val="1027"/>
              </w:sdtPr>
              <w:sdtContent>
                <w:r>
                  <w:rPr>
                    <w:color w:val="555555"/>
                    <w:sz w:val="20"/>
                  </w:rPr>
                  <w:t>[Reference the approved specification or agreement]</w:t>
                </w:r>
              </w:sdtContent>
            </w:sdt>
          </w:p>
        </w:tc>
      </w:tr>
    </w:tbl>
    <w:p>
      <w:pPr>
        <w:pStyle w:val="Heading1"/>
      </w:pPr>
      <w:r>
        <w:t>Preparation approval and acknowledgment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600"/>
      </w:tblGrid>
      <w:tr>
        <w:trPr>
          <w:cantSplit/>
          <w:trHeight w:val="691" w:hRule="atLeast"/>
        </w:trPr>
        <w:tc>
          <w:tcPr>
            <w:tcW w:type="dxa" w:w="10368"/>
            <w:vAlign w:val="center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Prepared by</w:t>
            </w:r>
          </w:p>
          <w:p>
            <w:pPr>
              <w:spacing w:after="0"/>
            </w:pPr>
            <w:sdt>
              <w:sdtPr>
                <w:tag w:val="PREPARED_BY"/>
                <w:alias w:val="PREPARED_BY"/>
                <w:text/>
                <w:id w:val="1028"/>
              </w:sdtPr>
              <w:sdtContent>
                <w:r>
                  <w:rPr>
                    <w:color w:val="555555"/>
                    <w:sz w:val="20"/>
                  </w:rPr>
                  <w:t>[Name]</w:t>
                </w:r>
              </w:sdtContent>
            </w:sdt>
          </w:p>
        </w:tc>
      </w:tr>
      <w:tr>
        <w:trPr>
          <w:cantSplit/>
          <w:trHeight w:val="691" w:hRule="atLeast"/>
        </w:trPr>
        <w:tc>
          <w:tcPr>
            <w:tcW w:type="dxa" w:w="6768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Approved by</w:t>
            </w:r>
          </w:p>
          <w:p>
            <w:pPr>
              <w:spacing w:after="0"/>
            </w:pPr>
            <w:sdt>
              <w:sdtPr>
                <w:tag w:val="APPROVED_BY"/>
                <w:alias w:val="APPROVED_BY"/>
                <w:text/>
                <w:id w:val="1029"/>
              </w:sdtPr>
              <w:sdtContent>
                <w:r>
                  <w:rPr>
                    <w:color w:val="555555"/>
                    <w:sz w:val="20"/>
                  </w:rPr>
                  <w:t>[Authorized approver]</w:t>
                </w:r>
              </w:sdtContent>
            </w:sdt>
          </w:p>
        </w:tc>
        <w:tc>
          <w:tcPr>
            <w:tcW w:type="dxa" w:w="3600"/>
            <w:vAlign w:val="center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Approval date</w:t>
            </w:r>
          </w:p>
          <w:p>
            <w:pPr>
              <w:spacing w:after="0"/>
            </w:pPr>
            <w:sdt>
              <w:sdtPr>
                <w:tag w:val="APPROVAL_DATE"/>
                <w:alias w:val="APPROVAL_DATE"/>
                <w:text/>
                <w:id w:val="1030"/>
              </w:sdtPr>
              <w:sdtContent>
                <w:r>
                  <w:rPr>
                    <w:color w:val="555555"/>
                    <w:sz w:val="20"/>
                  </w:rPr>
                  <w:t>[Date]</w:t>
                </w:r>
              </w:sdtContent>
            </w:sdt>
          </w:p>
        </w:tc>
      </w:tr>
      <w:tr>
        <w:trPr>
          <w:cantSplit/>
          <w:trHeight w:val="691" w:hRule="atLeast"/>
        </w:trPr>
        <w:tc>
          <w:tcPr>
            <w:tcW w:type="dxa" w:w="10368"/>
            <w:vAlign w:val="center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tcBorders>
              <w:bottom w:val="single" w:sz="4" w:color="D0D0D0"/>
            </w:tcBorders>
          </w:tcPr>
          <w:p>
            <w:pPr>
              <w:spacing w:after="40" w:before="0" w:line="252" w:lineRule="auto"/>
            </w:pPr>
            <w:r>
              <w:rPr>
                <w:b/>
                <w:sz w:val="19"/>
              </w:rPr>
              <w:t>Supplier acknowledgment reference</w:t>
            </w:r>
          </w:p>
          <w:p>
            <w:pPr>
              <w:spacing w:after="0"/>
            </w:pPr>
            <w:sdt>
              <w:sdtPr>
                <w:tag w:val="SUPPLIER_ACK"/>
                <w:alias w:val="SUPPLIER_ACK"/>
                <w:text/>
                <w:id w:val="1031"/>
              </w:sdtPr>
              <w:sdtContent>
                <w:r>
                  <w:rPr>
                    <w:color w:val="555555"/>
                    <w:sz w:val="20"/>
                  </w:rPr>
                  <w:t>[Email, portal reference or signed acknowledgment]</w:t>
                </w:r>
              </w:sdtContent>
            </w:sdt>
          </w:p>
        </w:tc>
      </w:tr>
    </w:tbl>
    <w:p>
      <w:pPr>
        <w:spacing w:after="100" w:before="200"/>
      </w:pPr>
      <w:r>
        <w:rPr>
          <w:color w:val="444444"/>
          <w:sz w:val="18"/>
        </w:rPr>
        <w:t>Keep approval and supplier acknowledgment evidence with the PO record. A typed approver name alone does not establish approval. Check all entries and totals, then save the approved issued version as a PDF.</w:t>
      </w:r>
    </w:p>
    <w:sectPr w:rsidR="00FC693F" w:rsidRPr="0006063C" w:rsidSect="00034616">
      <w:footerReference w:type="default" r:id="rId9"/>
      <w:pgSz w:w="12240" w:h="15840"/>
      <w:pgMar w:top="835" w:right="936" w:bottom="792" w:left="936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55555"/>
        <w:sz w:val="16"/>
      </w:rPr>
      <w:t xml:space="preserve">Purchase order  |  Page </w:t>
    </w:r>
    <w:fldSimple w:instr="PAGE">
      <w:r>
        <w:t>1</w:t>
      </w:r>
    </w:fldSimple>
    <w:r>
      <w:rPr>
        <w:sz w:val="16"/>
      </w:rPr>
      <w:t xml:space="preserve"> of </w:t>
    </w:r>
    <w:fldSimple w:instr="NUMPAGES">
      <w:r>
        <w:t>2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2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Template</dc:title>
  <dc:subject>Editable supplier purchase order form with case-pack and unit-of-measure fields</dc:subject>
  <dc:creator/>
  <cp:keywords>purchase order, PO, supplier, unit of measure, case pack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